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F5A" w:rsidRPr="00EE60FD" w:rsidRDefault="001E7F5A" w:rsidP="001E7F5A">
      <w:pPr>
        <w:pStyle w:val="NoSpacing"/>
        <w:rPr>
          <w:rFonts w:ascii="Times New Roman" w:hAnsi="Times New Roman" w:cs="Times New Roman"/>
        </w:rPr>
      </w:pPr>
      <w:r w:rsidRPr="00EE60FD">
        <w:rPr>
          <w:rFonts w:ascii="Times New Roman" w:hAnsi="Times New Roman" w:cs="Times New Roman"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163"/>
        <w:gridCol w:w="567"/>
        <w:gridCol w:w="1226"/>
        <w:gridCol w:w="1042"/>
        <w:gridCol w:w="851"/>
        <w:gridCol w:w="538"/>
        <w:gridCol w:w="1021"/>
        <w:gridCol w:w="283"/>
        <w:gridCol w:w="2098"/>
      </w:tblGrid>
      <w:tr w:rsidR="001E7F5A" w:rsidRPr="00EE60FD" w:rsidTr="00477384">
        <w:trPr>
          <w:trHeight w:val="240"/>
        </w:trPr>
        <w:tc>
          <w:tcPr>
            <w:tcW w:w="10745" w:type="dxa"/>
            <w:gridSpan w:val="11"/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KONCEPTI: Održivost (C)</w:t>
            </w:r>
          </w:p>
        </w:tc>
      </w:tr>
      <w:tr w:rsidR="001E7F5A" w:rsidRPr="00EE60FD" w:rsidTr="00477384">
        <w:tc>
          <w:tcPr>
            <w:tcW w:w="10745" w:type="dxa"/>
            <w:gridSpan w:val="11"/>
            <w:tcBorders>
              <w:bottom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EE60FD">
              <w:rPr>
                <w:rFonts w:ascii="Times New Roman" w:hAnsi="Times New Roman" w:cs="Times New Roman"/>
              </w:rPr>
              <w:t xml:space="preserve">   NASTAVNA TEMA</w:t>
            </w:r>
            <w:r w:rsidRPr="00EE60FD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 xml:space="preserve">: </w:t>
            </w:r>
            <w:r w:rsidRPr="00EE60FD">
              <w:rPr>
                <w:rFonts w:ascii="Times New Roman" w:eastAsia="Times New Roman" w:hAnsi="Times New Roman" w:cs="Times New Roman"/>
                <w:lang w:eastAsia="hr-HR"/>
              </w:rPr>
              <w:t>Vode na Zemlji</w:t>
            </w:r>
          </w:p>
        </w:tc>
      </w:tr>
      <w:tr w:rsidR="001E7F5A" w:rsidRPr="00EE60FD" w:rsidTr="00477384">
        <w:trPr>
          <w:trHeight w:val="378"/>
        </w:trPr>
        <w:tc>
          <w:tcPr>
            <w:tcW w:w="10745" w:type="dxa"/>
            <w:gridSpan w:val="11"/>
            <w:tcBorders>
              <w:top w:val="single" w:sz="4" w:space="0" w:color="auto"/>
            </w:tcBorders>
          </w:tcPr>
          <w:p w:rsidR="001E7F5A" w:rsidRPr="00EE60FD" w:rsidRDefault="001E7F5A" w:rsidP="0013224B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NASTAVNA JEDINICA: Voda u prirodi; Zašto je v</w:t>
            </w:r>
            <w:r w:rsidR="0013224B" w:rsidRPr="00EE60FD">
              <w:rPr>
                <w:rFonts w:ascii="Times New Roman" w:hAnsi="Times New Roman" w:cs="Times New Roman"/>
              </w:rPr>
              <w:t>oda važna; Tekućice; Stajaćice</w:t>
            </w:r>
          </w:p>
        </w:tc>
      </w:tr>
      <w:tr w:rsidR="001E7F5A" w:rsidRPr="00EE60FD" w:rsidTr="00477384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 xml:space="preserve">RED. BROJ: </w:t>
            </w:r>
            <w:r w:rsidR="0013224B" w:rsidRPr="00EE60FD">
              <w:rPr>
                <w:rFonts w:ascii="Times New Roman" w:hAnsi="Times New Roman" w:cs="Times New Roman"/>
              </w:rPr>
              <w:t>43.</w:t>
            </w:r>
            <w:r w:rsidRPr="00EE60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 xml:space="preserve">TIP NASTAVNOG SATA: </w:t>
            </w:r>
            <w:r w:rsidR="0013224B" w:rsidRPr="00EE60FD">
              <w:rPr>
                <w:rFonts w:ascii="Times New Roman" w:hAnsi="Times New Roman" w:cs="Times New Roman"/>
              </w:rPr>
              <w:t>ponavljanje</w:t>
            </w:r>
            <w:r w:rsidR="00D64B56" w:rsidRPr="00EE60FD">
              <w:rPr>
                <w:rFonts w:ascii="Times New Roman" w:hAnsi="Times New Roman" w:cs="Times New Roman"/>
              </w:rPr>
              <w:t xml:space="preserve"> i provjeravanje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 xml:space="preserve">DATUM: </w:t>
            </w:r>
          </w:p>
        </w:tc>
      </w:tr>
      <w:tr w:rsidR="001E7F5A" w:rsidRPr="00EE60FD" w:rsidTr="00477384">
        <w:trPr>
          <w:trHeight w:val="345"/>
        </w:trPr>
        <w:tc>
          <w:tcPr>
            <w:tcW w:w="4912" w:type="dxa"/>
            <w:gridSpan w:val="5"/>
            <w:tcBorders>
              <w:righ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ŠKOLA:</w:t>
            </w:r>
          </w:p>
        </w:tc>
        <w:tc>
          <w:tcPr>
            <w:tcW w:w="345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UČITELJ:</w:t>
            </w:r>
          </w:p>
        </w:tc>
        <w:tc>
          <w:tcPr>
            <w:tcW w:w="2381" w:type="dxa"/>
            <w:gridSpan w:val="2"/>
            <w:tcBorders>
              <w:lef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RAZRED: peti</w:t>
            </w:r>
          </w:p>
        </w:tc>
      </w:tr>
      <w:tr w:rsidR="001E7F5A" w:rsidRPr="00EE60FD" w:rsidTr="00477384">
        <w:trPr>
          <w:trHeight w:val="345"/>
        </w:trPr>
        <w:tc>
          <w:tcPr>
            <w:tcW w:w="10745" w:type="dxa"/>
            <w:gridSpan w:val="11"/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ODGOJNO-OBRAZOVNI ISHOD: GEO OŠ C.5.1. Učenik objašnjava raspodjelu i kruženje vode na Zemlji te njezinu važnost za život i istražuje mogućnosti vlastitoga doprinosa u racionalnome korištenju voda.</w:t>
            </w:r>
          </w:p>
        </w:tc>
      </w:tr>
      <w:tr w:rsidR="001E7F5A" w:rsidRPr="00EE60FD" w:rsidTr="00D64B56">
        <w:tc>
          <w:tcPr>
            <w:tcW w:w="6805" w:type="dxa"/>
            <w:gridSpan w:val="7"/>
            <w:tcBorders>
              <w:righ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 xml:space="preserve">RAZRADA ISHODA: </w:t>
            </w:r>
          </w:p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–</w:t>
            </w:r>
            <w:r w:rsidRPr="00EE60FD">
              <w:rPr>
                <w:rFonts w:ascii="Times New Roman" w:hAnsi="Times New Roman" w:cs="Times New Roman"/>
                <w:noProof/>
              </w:rPr>
              <w:t xml:space="preserve"> </w:t>
            </w:r>
            <w:r w:rsidRPr="00EE60FD">
              <w:rPr>
                <w:rFonts w:ascii="Times New Roman" w:eastAsia="Times New Roman" w:hAnsi="Times New Roman" w:cs="Times New Roman"/>
                <w:lang w:eastAsia="hr-HR"/>
              </w:rPr>
              <w:t xml:space="preserve">opisuje osnovne pojavne oblike vode na Zemlji </w:t>
            </w:r>
          </w:p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EE60FD">
              <w:rPr>
                <w:rFonts w:ascii="Times New Roman" w:hAnsi="Times New Roman" w:cs="Times New Roman"/>
              </w:rPr>
              <w:t>–</w:t>
            </w:r>
            <w:r w:rsidRPr="00EE60F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EE60FD">
              <w:rPr>
                <w:rFonts w:ascii="Times New Roman" w:eastAsia="Times New Roman" w:hAnsi="Times New Roman" w:cs="Times New Roman"/>
                <w:lang w:eastAsia="hr-HR"/>
              </w:rPr>
              <w:t xml:space="preserve">uspoređuje zastupljenost slatke i slane vode </w:t>
            </w:r>
          </w:p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EE60FD">
              <w:rPr>
                <w:rFonts w:ascii="Times New Roman" w:hAnsi="Times New Roman" w:cs="Times New Roman"/>
              </w:rPr>
              <w:t>–</w:t>
            </w:r>
            <w:r w:rsidRPr="00EE60F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EE60FD">
              <w:rPr>
                <w:rFonts w:ascii="Times New Roman" w:eastAsia="Times New Roman" w:hAnsi="Times New Roman" w:cs="Times New Roman"/>
                <w:lang w:eastAsia="hr-HR"/>
              </w:rPr>
              <w:t xml:space="preserve">opisuje kruženje vode u prirodi </w:t>
            </w:r>
          </w:p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EE60FD">
              <w:rPr>
                <w:rFonts w:ascii="Times New Roman" w:hAnsi="Times New Roman" w:cs="Times New Roman"/>
              </w:rPr>
              <w:t>–</w:t>
            </w:r>
            <w:r w:rsidRPr="00EE60F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EE60FD">
              <w:rPr>
                <w:rFonts w:ascii="Times New Roman" w:eastAsia="Times New Roman" w:hAnsi="Times New Roman" w:cs="Times New Roman"/>
                <w:lang w:eastAsia="hr-HR"/>
              </w:rPr>
              <w:t xml:space="preserve">objašnjava važnost vode za život </w:t>
            </w:r>
          </w:p>
          <w:p w:rsidR="001E7F5A" w:rsidRPr="00EE60FD" w:rsidRDefault="001E7F5A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EE60F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EE60FD">
              <w:rPr>
                <w:rFonts w:ascii="Times New Roman" w:hAnsi="Times New Roman" w:cs="Times New Roman"/>
              </w:rPr>
              <w:t>–</w:t>
            </w:r>
            <w:r w:rsidRPr="00EE60F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EE60FD">
              <w:rPr>
                <w:rFonts w:ascii="Times New Roman" w:eastAsia="Times New Roman" w:hAnsi="Times New Roman" w:cs="Times New Roman"/>
                <w:lang w:eastAsia="hr-HR"/>
              </w:rPr>
              <w:t xml:space="preserve">istražuje mogućnosti vlastitoga doprinosa u </w:t>
            </w:r>
            <w:r w:rsidRPr="00EE60FD">
              <w:rPr>
                <w:rFonts w:ascii="Times New Roman" w:eastAsia="Times New Roman" w:hAnsi="Times New Roman" w:cs="Times New Roman"/>
                <w:noProof/>
                <w:lang w:eastAsia="hr-HR"/>
              </w:rPr>
              <w:t>racionalnome</w:t>
            </w:r>
            <w:r w:rsidRPr="00EE60FD">
              <w:rPr>
                <w:rFonts w:ascii="Times New Roman" w:eastAsia="Times New Roman" w:hAnsi="Times New Roman" w:cs="Times New Roman"/>
                <w:lang w:eastAsia="hr-HR"/>
              </w:rPr>
              <w:t xml:space="preserve"> korištenju vode u školi/domu*</w:t>
            </w:r>
          </w:p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 xml:space="preserve">– </w:t>
            </w:r>
            <w:r w:rsidRPr="00EE60FD">
              <w:rPr>
                <w:rFonts w:ascii="Times New Roman" w:eastAsia="Times New Roman" w:hAnsi="Times New Roman" w:cs="Times New Roman"/>
                <w:lang w:eastAsia="hr-HR"/>
              </w:rPr>
              <w:t xml:space="preserve">opisuje koncept održivosti (održivi razvoj) na primjeru odnosa prema slatkoj vodi </w:t>
            </w:r>
          </w:p>
        </w:tc>
        <w:tc>
          <w:tcPr>
            <w:tcW w:w="3940" w:type="dxa"/>
            <w:gridSpan w:val="4"/>
            <w:tcBorders>
              <w:lef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 xml:space="preserve">AKTIVNOSTI UČENIKA: </w:t>
            </w:r>
          </w:p>
          <w:p w:rsidR="00E207A1" w:rsidRPr="00FD0537" w:rsidRDefault="00E207A1" w:rsidP="00E20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 xml:space="preserve">- </w:t>
            </w:r>
            <w:r w:rsidRPr="00FD0537">
              <w:rPr>
                <w:rFonts w:ascii="Times New Roman" w:eastAsia="Calibri" w:hAnsi="Times New Roman" w:cs="Times New Roman"/>
                <w:b/>
              </w:rPr>
              <w:t>rješava</w:t>
            </w:r>
            <w:r w:rsidRPr="00FD0537">
              <w:rPr>
                <w:rFonts w:ascii="Times New Roman" w:eastAsia="Calibri" w:hAnsi="Times New Roman" w:cs="Times New Roman"/>
              </w:rPr>
              <w:t xml:space="preserve"> zadatke za provjeru ishoda učenja</w:t>
            </w:r>
          </w:p>
          <w:p w:rsidR="00E207A1" w:rsidRPr="00FD0537" w:rsidRDefault="00E207A1" w:rsidP="00E20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 xml:space="preserve">- </w:t>
            </w:r>
            <w:r w:rsidRPr="00FD0537">
              <w:rPr>
                <w:rFonts w:ascii="Times New Roman" w:eastAsia="Calibri" w:hAnsi="Times New Roman" w:cs="Times New Roman"/>
                <w:b/>
              </w:rPr>
              <w:t>prezentira</w:t>
            </w:r>
            <w:r w:rsidRPr="00FD0537">
              <w:rPr>
                <w:rFonts w:ascii="Times New Roman" w:eastAsia="Calibri" w:hAnsi="Times New Roman" w:cs="Times New Roman"/>
              </w:rPr>
              <w:t xml:space="preserve"> rezultate ishoda učenja</w:t>
            </w:r>
          </w:p>
          <w:p w:rsidR="001E7F5A" w:rsidRPr="00EE60FD" w:rsidRDefault="00E207A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 xml:space="preserve">- </w:t>
            </w:r>
            <w:r w:rsidRPr="00EE60FD">
              <w:rPr>
                <w:rFonts w:ascii="Times New Roman" w:eastAsia="Calibri" w:hAnsi="Times New Roman" w:cs="Times New Roman"/>
                <w:b/>
              </w:rPr>
              <w:t>vrednuje</w:t>
            </w:r>
            <w:r w:rsidRPr="00EE60FD">
              <w:rPr>
                <w:rFonts w:ascii="Times New Roman" w:eastAsia="Calibri" w:hAnsi="Times New Roman" w:cs="Times New Roman"/>
              </w:rPr>
              <w:t xml:space="preserve"> ostvareni rezultat</w:t>
            </w:r>
          </w:p>
        </w:tc>
      </w:tr>
      <w:tr w:rsidR="001E7F5A" w:rsidRPr="00EE60FD" w:rsidTr="00477384">
        <w:trPr>
          <w:trHeight w:val="345"/>
        </w:trPr>
        <w:tc>
          <w:tcPr>
            <w:tcW w:w="10745" w:type="dxa"/>
            <w:gridSpan w:val="11"/>
            <w:tcBorders>
              <w:bottom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EE60FD">
              <w:rPr>
                <w:rFonts w:ascii="Times New Roman" w:hAnsi="Times New Roman" w:cs="Times New Roman"/>
                <w:color w:val="000000"/>
                <w:lang w:eastAsia="hr-HR"/>
              </w:rPr>
              <w:t>RAZINE USVOJENOSTI:</w:t>
            </w:r>
          </w:p>
        </w:tc>
      </w:tr>
      <w:tr w:rsidR="001E7F5A" w:rsidRPr="00EE60FD" w:rsidTr="0013224B">
        <w:trPr>
          <w:trHeight w:val="270"/>
        </w:trPr>
        <w:tc>
          <w:tcPr>
            <w:tcW w:w="31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ZADOVOLJAVAJUĆA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DOBRA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VRLO DOBRA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IZNIMNA</w:t>
            </w:r>
          </w:p>
        </w:tc>
      </w:tr>
      <w:tr w:rsidR="001E7F5A" w:rsidRPr="00EE60FD" w:rsidTr="0013224B">
        <w:trPr>
          <w:trHeight w:val="260"/>
        </w:trPr>
        <w:tc>
          <w:tcPr>
            <w:tcW w:w="311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291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14"/>
            </w:tblGrid>
            <w:tr w:rsidR="001E7F5A" w:rsidRPr="00EE60FD" w:rsidTr="0013224B">
              <w:tblPrEx>
                <w:tblCellMar>
                  <w:top w:w="0" w:type="dxa"/>
                  <w:bottom w:w="0" w:type="dxa"/>
                </w:tblCellMar>
              </w:tblPrEx>
              <w:trPr>
                <w:trHeight w:val="1730"/>
              </w:trPr>
              <w:tc>
                <w:tcPr>
                  <w:tcW w:w="2914" w:type="dxa"/>
                </w:tcPr>
                <w:p w:rsidR="001E7F5A" w:rsidRPr="00EE60FD" w:rsidRDefault="001E7F5A" w:rsidP="00477384">
                  <w:pPr>
                    <w:pStyle w:val="NoSpacing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E60FD">
                    <w:rPr>
                      <w:rFonts w:ascii="Times New Roman" w:hAnsi="Times New Roman" w:cs="Times New Roman"/>
                      <w:color w:val="000000"/>
                    </w:rPr>
                    <w:t xml:space="preserve">Navodi osnovne pojavne oblike vode na Zemlji i nekoliko primjera upotrebe vode u svakodnevnome životu te opisuje kruženje vode u prirodi s pomoću crteža. </w:t>
                  </w:r>
                </w:p>
                <w:p w:rsidR="001E7F5A" w:rsidRPr="00EE60FD" w:rsidRDefault="001E7F5A" w:rsidP="00477384">
                  <w:pPr>
                    <w:pStyle w:val="NoSpacing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EE60FD">
              <w:rPr>
                <w:rFonts w:ascii="Times New Roman" w:eastAsia="Times New Roman" w:hAnsi="Times New Roman" w:cs="Times New Roman"/>
                <w:lang w:eastAsia="hr-HR"/>
              </w:rPr>
              <w:t xml:space="preserve">Opisuje raspodjelu i kruženje vode na Zemlji. Uspoređuje zastupljenost slatke i slane vode na Zemlji te objašnjava </w:t>
            </w:r>
            <w:r w:rsidRPr="00EE60F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njihovu </w:t>
            </w:r>
            <w:r w:rsidRPr="00EE60FD">
              <w:rPr>
                <w:rFonts w:ascii="Times New Roman" w:eastAsia="Times New Roman" w:hAnsi="Times New Roman" w:cs="Times New Roman"/>
                <w:lang w:eastAsia="hr-HR"/>
              </w:rPr>
              <w:t xml:space="preserve">važnost za život na Zemlji. </w:t>
            </w:r>
            <w:r w:rsidRPr="00EE60FD">
              <w:rPr>
                <w:rFonts w:ascii="Times New Roman" w:eastAsia="Arial" w:hAnsi="Times New Roman" w:cs="Times New Roman"/>
                <w:lang w:eastAsia="hr-HR"/>
              </w:rPr>
              <w:t xml:space="preserve">Opisuje vlastiti doprinos u </w:t>
            </w:r>
            <w:r w:rsidRPr="00EE60FD">
              <w:rPr>
                <w:rFonts w:ascii="Times New Roman" w:eastAsia="Arial" w:hAnsi="Times New Roman" w:cs="Times New Roman"/>
                <w:noProof/>
                <w:lang w:eastAsia="hr-HR"/>
              </w:rPr>
              <w:t>racionalnome</w:t>
            </w:r>
            <w:r w:rsidRPr="00EE60FD">
              <w:rPr>
                <w:rFonts w:ascii="Times New Roman" w:eastAsia="Arial" w:hAnsi="Times New Roman" w:cs="Times New Roman"/>
                <w:lang w:eastAsia="hr-HR"/>
              </w:rPr>
              <w:t xml:space="preserve"> korištenju pitke vode.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 xml:space="preserve">Opisuje pojavne oblike vode u prirodi i mehanizme promjene agregacijskih stanja vode. </w:t>
            </w:r>
          </w:p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 xml:space="preserve">Objašnjava važnost očuvanja kakvoće vode na primjerima iz svakodnevnoga života te svoj doprinos u tome. </w:t>
            </w:r>
          </w:p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E7F5A" w:rsidRPr="00EE60FD" w:rsidTr="0099561D"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SADRŽAJ ZA OSTVARIVANJE ODGOJNO-OBRAZOVNIH ISHODA</w:t>
            </w:r>
          </w:p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eastAsia="Arial" w:hAnsi="Times New Roman" w:cs="Times New Roman"/>
              </w:rPr>
              <w:t>Raspodjela i kruženje vode na Zemlji.</w:t>
            </w:r>
          </w:p>
          <w:p w:rsidR="001E7F5A" w:rsidRPr="00EE60FD" w:rsidRDefault="001E7F5A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EE60FD">
              <w:rPr>
                <w:rFonts w:ascii="Times New Roman" w:eastAsia="Arial" w:hAnsi="Times New Roman" w:cs="Times New Roman"/>
              </w:rPr>
              <w:t>Važnost vode za život na Zemlji.</w:t>
            </w:r>
          </w:p>
          <w:p w:rsidR="001E7F5A" w:rsidRPr="00EE60FD" w:rsidRDefault="001E7F5A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EE60FD">
              <w:rPr>
                <w:rFonts w:ascii="Times New Roman" w:eastAsia="Arial" w:hAnsi="Times New Roman" w:cs="Times New Roman"/>
              </w:rPr>
              <w:t>Mogućnosti vlastitoga doprinosa u racionalnome korištenju pitke vode.</w:t>
            </w:r>
          </w:p>
          <w:p w:rsidR="001E7F5A" w:rsidRPr="00EE60FD" w:rsidRDefault="001E7F5A" w:rsidP="0013224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059" w:type="dxa"/>
            <w:gridSpan w:val="7"/>
            <w:tcBorders>
              <w:left w:val="single" w:sz="4" w:space="0" w:color="auto"/>
            </w:tcBorders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 xml:space="preserve">KLJUČNI POJMOVI: </w:t>
            </w:r>
          </w:p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slana voda, slatka voda, kruženje vode u prirodi, isparavanje, vodena para</w:t>
            </w:r>
            <w:r w:rsidR="0013224B" w:rsidRPr="00EE60FD">
              <w:rPr>
                <w:rFonts w:ascii="Times New Roman" w:hAnsi="Times New Roman" w:cs="Times New Roman"/>
              </w:rPr>
              <w:t>,</w:t>
            </w:r>
            <w:r w:rsidRPr="00EE60FD">
              <w:rPr>
                <w:rFonts w:ascii="Times New Roman" w:hAnsi="Times New Roman" w:cs="Times New Roman"/>
              </w:rPr>
              <w:t xml:space="preserve"> značenje vode, pitka voda, </w:t>
            </w:r>
            <w:r w:rsidRPr="00EE60FD">
              <w:rPr>
                <w:rFonts w:ascii="Times New Roman" w:hAnsi="Times New Roman" w:cs="Times New Roman"/>
              </w:rPr>
              <w:t>temeljnica</w:t>
            </w:r>
            <w:r w:rsidRPr="00EE60FD">
              <w:rPr>
                <w:rFonts w:ascii="Times New Roman" w:hAnsi="Times New Roman" w:cs="Times New Roman"/>
              </w:rPr>
              <w:t>,</w:t>
            </w:r>
            <w:r w:rsidR="0013224B" w:rsidRPr="00EE60FD">
              <w:rPr>
                <w:rFonts w:ascii="Times New Roman" w:hAnsi="Times New Roman" w:cs="Times New Roman"/>
              </w:rPr>
              <w:t xml:space="preserve"> </w:t>
            </w:r>
            <w:r w:rsidRPr="00EE60FD">
              <w:rPr>
                <w:rFonts w:ascii="Times New Roman" w:hAnsi="Times New Roman" w:cs="Times New Roman"/>
              </w:rPr>
              <w:t>održivi razvoj</w:t>
            </w:r>
          </w:p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tekućica, potok, rijeka, riječno korito, izvor, vrelo, delta, estuarij, riječni režim, vodostaj, protok, kišnica, snježnica, sočnica, slijev, porječje, razvodnica</w:t>
            </w:r>
            <w:r w:rsidR="0013224B" w:rsidRPr="00EE60FD">
              <w:rPr>
                <w:rFonts w:ascii="Times New Roman" w:hAnsi="Times New Roman" w:cs="Times New Roman"/>
              </w:rPr>
              <w:t>,</w:t>
            </w:r>
            <w:r w:rsidRPr="00EE60FD">
              <w:rPr>
                <w:rFonts w:ascii="Times New Roman" w:hAnsi="Times New Roman" w:cs="Times New Roman"/>
              </w:rPr>
              <w:t>stajaćica</w:t>
            </w:r>
            <w:r w:rsidRPr="00EE60FD">
              <w:rPr>
                <w:rFonts w:ascii="Times New Roman" w:hAnsi="Times New Roman" w:cs="Times New Roman"/>
              </w:rPr>
              <w:t xml:space="preserve">, </w:t>
            </w:r>
            <w:r w:rsidRPr="00EE60FD">
              <w:rPr>
                <w:rFonts w:ascii="Times New Roman" w:hAnsi="Times New Roman" w:cs="Times New Roman"/>
              </w:rPr>
              <w:t xml:space="preserve">jezera po postanku, </w:t>
            </w:r>
            <w:r w:rsidRPr="00EE60FD">
              <w:rPr>
                <w:rFonts w:ascii="Times New Roman" w:hAnsi="Times New Roman" w:cs="Times New Roman"/>
              </w:rPr>
              <w:t xml:space="preserve">prirodna jezera, umjetna jezera, hidroelektrana, močvara, staništa, biološka raznolikost </w:t>
            </w:r>
          </w:p>
          <w:p w:rsidR="001E7F5A" w:rsidRPr="00EE60FD" w:rsidRDefault="001E7F5A" w:rsidP="0013224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E7F5A" w:rsidRPr="00EE60FD" w:rsidTr="00477384">
        <w:tc>
          <w:tcPr>
            <w:tcW w:w="10745" w:type="dxa"/>
            <w:gridSpan w:val="11"/>
          </w:tcPr>
          <w:p w:rsidR="001E7F5A" w:rsidRPr="00EE60FD" w:rsidRDefault="001E7F5A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 xml:space="preserve">VREDNOVANJE: formativno - pitanja i povratne informacije tijekom sata, radni list sa zadacima za provjeru ishoda učenja/kviz </w:t>
            </w:r>
          </w:p>
        </w:tc>
      </w:tr>
      <w:tr w:rsidR="001E7F5A" w:rsidRPr="00EE60FD" w:rsidTr="00477384">
        <w:tc>
          <w:tcPr>
            <w:tcW w:w="10745" w:type="dxa"/>
            <w:gridSpan w:val="11"/>
          </w:tcPr>
          <w:p w:rsidR="001F133E" w:rsidRPr="001F133E" w:rsidRDefault="00C75A71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F133E">
              <w:rPr>
                <w:rFonts w:ascii="Times New Roman" w:eastAsia="Calibri" w:hAnsi="Times New Roman" w:cs="Times New Roman"/>
              </w:rPr>
              <w:t>POVEZANOST S MEĐUPREDMETNIM TEMAMA I DRUGIM PREDMETIMA</w:t>
            </w:r>
            <w:r w:rsidRPr="001F133E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D64B56" w:rsidRPr="00EE60FD" w:rsidRDefault="00C75A71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Učiti kako učiti:</w:t>
            </w:r>
            <w:r w:rsidRPr="001F133E">
              <w:rPr>
                <w:rFonts w:ascii="Times New Roman" w:eastAsia="Calibri" w:hAnsi="Times New Roman" w:cs="Times New Roman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Učenik stvara prikladno fizičko okruženje za učenje s ciljem poboljšanja koncentracije i motivacije.</w:t>
            </w:r>
            <w:r w:rsidR="001E7F5A"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</w:rPr>
              <w:t>Osobni i socijalni razvoj: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A 2.3. Razvija osobne potencijale.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1F133E" w:rsidRPr="001F133E" w:rsidRDefault="00C75A71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Uporaba IKT-a: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A 2. 2. Učenik se samostalno koristi njemu poznatim uređajima i programima.</w:t>
            </w:r>
          </w:p>
          <w:p w:rsidR="00D64B56" w:rsidRPr="00EE60FD" w:rsidRDefault="00C75A71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A 2. 3. Učenik se odgovorno i sigurno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koristi programima i uređajima.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1F133E" w:rsidRPr="001F133E" w:rsidRDefault="00C75A71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Građanski odgoj i obrazovanje: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A.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2.1 Ponaša se u skladu s ljudskim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pravima u svakodnevnom životu.</w:t>
            </w:r>
          </w:p>
          <w:p w:rsidR="001F133E" w:rsidRPr="001F133E" w:rsidRDefault="00C75A71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F133E">
              <w:rPr>
                <w:rFonts w:ascii="Times New Roman" w:eastAsia="Calibri" w:hAnsi="Times New Roman" w:cs="Times New Roman"/>
              </w:rPr>
              <w:t>Podu</w:t>
            </w:r>
            <w:r w:rsidRPr="001F133E">
              <w:rPr>
                <w:rFonts w:ascii="Times New Roman" w:eastAsia="Calibri" w:hAnsi="Times New Roman" w:cs="Times New Roman"/>
              </w:rPr>
              <w:t>zetništvo: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>B 2.2. Planira i upravlja aktivnostima.</w:t>
            </w:r>
            <w:r w:rsidRPr="001F133E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:rsidR="001E7F5A" w:rsidRPr="00EE60FD" w:rsidRDefault="00C75A71" w:rsidP="00EE60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133E">
              <w:rPr>
                <w:rFonts w:ascii="Times New Roman" w:eastAsia="Calibri" w:hAnsi="Times New Roman" w:cs="Times New Roman"/>
              </w:rPr>
              <w:t xml:space="preserve">Hrvatski jezik: </w:t>
            </w:r>
            <w:r w:rsidRPr="001F133E">
              <w:rPr>
                <w:rFonts w:ascii="Times New Roman" w:eastAsia="Calibri" w:hAnsi="Times New Roman" w:cs="Times New Roman"/>
              </w:rPr>
              <w:t xml:space="preserve">A. 5. 2. Učenik sluša tekst, izdvaja ključne riječi i objašnjava značenje teksta. </w:t>
            </w:r>
          </w:p>
        </w:tc>
      </w:tr>
      <w:tr w:rsidR="001E7F5A" w:rsidRPr="00EE60FD" w:rsidTr="00477384">
        <w:trPr>
          <w:trHeight w:val="531"/>
        </w:trPr>
        <w:tc>
          <w:tcPr>
            <w:tcW w:w="10745" w:type="dxa"/>
            <w:gridSpan w:val="11"/>
          </w:tcPr>
          <w:p w:rsidR="001E7F5A" w:rsidRPr="00EE60FD" w:rsidRDefault="001E7F5A" w:rsidP="00EE60FD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TEMELJNE KOMPETENCIJE: digitalne kompetencije, socijalna i građanska kompetencija, inicijativnost i poduzetnost, kulturna svijest i izražavanje, učiti kako učiti, komunikacija na materinjem jez</w:t>
            </w:r>
            <w:r w:rsidR="00EE60FD" w:rsidRPr="00EE60FD">
              <w:rPr>
                <w:rFonts w:ascii="Times New Roman" w:hAnsi="Times New Roman" w:cs="Times New Roman"/>
              </w:rPr>
              <w:t>iku</w:t>
            </w:r>
          </w:p>
        </w:tc>
      </w:tr>
      <w:tr w:rsidR="00FD0537" w:rsidRPr="00EE60FD" w:rsidTr="00477384">
        <w:tc>
          <w:tcPr>
            <w:tcW w:w="10745" w:type="dxa"/>
            <w:gridSpan w:val="11"/>
          </w:tcPr>
          <w:p w:rsidR="00FD0537" w:rsidRPr="00EE60FD" w:rsidRDefault="00FD0537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60FD">
              <w:rPr>
                <w:rFonts w:ascii="Times New Roman" w:eastAsia="Calibri" w:hAnsi="Times New Roman" w:cs="Times New Roman"/>
                <w:b/>
              </w:rPr>
              <w:t>ORGANIZACIJA I TIJEK NASTAVNOG SATA</w:t>
            </w:r>
          </w:p>
        </w:tc>
      </w:tr>
      <w:tr w:rsidR="00FD0537" w:rsidRPr="00EE60FD" w:rsidTr="00477384">
        <w:tc>
          <w:tcPr>
            <w:tcW w:w="1135" w:type="dxa"/>
          </w:tcPr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E60FD">
              <w:rPr>
                <w:rFonts w:ascii="Times New Roman" w:eastAsia="Calibri" w:hAnsi="Times New Roman" w:cs="Times New Roman"/>
                <w:b/>
              </w:rPr>
              <w:t xml:space="preserve">Vrijeme </w:t>
            </w:r>
          </w:p>
        </w:tc>
        <w:tc>
          <w:tcPr>
            <w:tcW w:w="5670" w:type="dxa"/>
            <w:gridSpan w:val="6"/>
          </w:tcPr>
          <w:p w:rsidR="00FD0537" w:rsidRPr="00EE60FD" w:rsidRDefault="00FD0537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60FD">
              <w:rPr>
                <w:rFonts w:ascii="Times New Roman" w:eastAsia="Calibri" w:hAnsi="Times New Roman" w:cs="Times New Roman"/>
                <w:b/>
              </w:rPr>
              <w:t>Razrada aktivnosti</w:t>
            </w:r>
          </w:p>
          <w:p w:rsidR="00FD0537" w:rsidRPr="00EE60FD" w:rsidRDefault="00FD0537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60FD">
              <w:rPr>
                <w:rFonts w:ascii="Times New Roman" w:eastAsia="Calibri" w:hAnsi="Times New Roman" w:cs="Times New Roman"/>
                <w:b/>
                <w:color w:val="FF0000"/>
              </w:rPr>
              <w:t>Aktivnosti učenika</w:t>
            </w:r>
            <w:r w:rsidRPr="00EE60FD">
              <w:rPr>
                <w:rFonts w:ascii="Times New Roman" w:eastAsia="Calibri" w:hAnsi="Times New Roman" w:cs="Times New Roman"/>
                <w:b/>
              </w:rPr>
              <w:t>/Aktivnosti učitelja</w:t>
            </w:r>
          </w:p>
        </w:tc>
        <w:tc>
          <w:tcPr>
            <w:tcW w:w="1842" w:type="dxa"/>
            <w:gridSpan w:val="3"/>
          </w:tcPr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E60FD">
              <w:rPr>
                <w:rFonts w:ascii="Times New Roman" w:eastAsia="Calibri" w:hAnsi="Times New Roman" w:cs="Times New Roman"/>
                <w:b/>
              </w:rPr>
              <w:t>Nastavne metode i oblici rada</w:t>
            </w:r>
          </w:p>
        </w:tc>
        <w:tc>
          <w:tcPr>
            <w:tcW w:w="2098" w:type="dxa"/>
          </w:tcPr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E60FD">
              <w:rPr>
                <w:rFonts w:ascii="Times New Roman" w:eastAsia="Calibri" w:hAnsi="Times New Roman" w:cs="Times New Roman"/>
                <w:b/>
              </w:rPr>
              <w:t>Nastavna sredstva i pomagala</w:t>
            </w:r>
          </w:p>
        </w:tc>
      </w:tr>
      <w:tr w:rsidR="00FD0537" w:rsidRPr="00EE60FD" w:rsidTr="00477384">
        <w:tc>
          <w:tcPr>
            <w:tcW w:w="1135" w:type="dxa"/>
          </w:tcPr>
          <w:p w:rsidR="00550515" w:rsidRPr="00550515" w:rsidRDefault="00550515" w:rsidP="005505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10</w:t>
            </w:r>
            <w:r w:rsidRPr="00550515">
              <w:rPr>
                <w:rFonts w:ascii="Times New Roman" w:eastAsia="Calibri" w:hAnsi="Times New Roman" w:cs="Times New Roman"/>
              </w:rPr>
              <w:t>'</w:t>
            </w:r>
          </w:p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6"/>
          </w:tcPr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EE60FD">
              <w:rPr>
                <w:rFonts w:ascii="Times New Roman" w:eastAsia="Calibri" w:hAnsi="Times New Roman" w:cs="Times New Roman"/>
                <w:b/>
                <w:u w:val="single"/>
              </w:rPr>
              <w:t>UVODNI DIO</w:t>
            </w:r>
          </w:p>
          <w:p w:rsidR="00FD0537" w:rsidRPr="00FD0537" w:rsidRDefault="00FD0537" w:rsidP="00FD0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FD0537">
              <w:rPr>
                <w:rFonts w:ascii="Times New Roman" w:eastAsia="Calibri" w:hAnsi="Times New Roman" w:cs="Times New Roman"/>
              </w:rPr>
              <w:t xml:space="preserve">- ponoviti </w:t>
            </w:r>
            <w:r w:rsidR="00E207A1" w:rsidRPr="00EE60FD">
              <w:rPr>
                <w:rFonts w:ascii="Times New Roman" w:hAnsi="Times New Roman" w:cs="Times New Roman"/>
              </w:rPr>
              <w:t xml:space="preserve">pojmove vezane za temu </w:t>
            </w:r>
            <w:r w:rsidRPr="00EE60FD">
              <w:rPr>
                <w:rFonts w:ascii="Times New Roman" w:eastAsia="Calibri" w:hAnsi="Times New Roman" w:cs="Times New Roman"/>
              </w:rPr>
              <w:t xml:space="preserve">uz </w:t>
            </w:r>
            <w:r w:rsidR="00E207A1" w:rsidRPr="00EE60FD">
              <w:rPr>
                <w:rFonts w:ascii="Times New Roman" w:eastAsia="Calibri" w:hAnsi="Times New Roman" w:cs="Times New Roman"/>
              </w:rPr>
              <w:t>pomoć plana</w:t>
            </w:r>
            <w:r w:rsidRPr="00FD0537">
              <w:rPr>
                <w:rFonts w:ascii="Times New Roman" w:eastAsia="Calibri" w:hAnsi="Times New Roman" w:cs="Times New Roman"/>
              </w:rPr>
              <w:t xml:space="preserve"> </w:t>
            </w:r>
            <w:r w:rsidR="00E207A1" w:rsidRPr="00EE60FD">
              <w:rPr>
                <w:rFonts w:ascii="Times New Roman" w:eastAsia="Calibri" w:hAnsi="Times New Roman" w:cs="Times New Roman"/>
              </w:rPr>
              <w:t>ploče</w:t>
            </w:r>
          </w:p>
          <w:p w:rsidR="00FD0537" w:rsidRPr="00EE60FD" w:rsidRDefault="00FD0537" w:rsidP="00477384">
            <w:pPr>
              <w:pStyle w:val="Default"/>
              <w:rPr>
                <w:rFonts w:eastAsia="Times New Roman"/>
                <w:sz w:val="22"/>
                <w:szCs w:val="22"/>
                <w:lang w:eastAsia="hr-HR"/>
              </w:rPr>
            </w:pPr>
          </w:p>
        </w:tc>
        <w:tc>
          <w:tcPr>
            <w:tcW w:w="1842" w:type="dxa"/>
            <w:gridSpan w:val="3"/>
          </w:tcPr>
          <w:p w:rsidR="00FD0537" w:rsidRPr="00FD0537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individualno</w:t>
            </w:r>
          </w:p>
          <w:p w:rsidR="00FD0537" w:rsidRPr="00FD0537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razgovor</w:t>
            </w:r>
          </w:p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8" w:type="dxa"/>
          </w:tcPr>
          <w:p w:rsidR="00FD0537" w:rsidRPr="00FD0537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geografska karta Hrvatske</w:t>
            </w:r>
          </w:p>
          <w:p w:rsidR="00FD0537" w:rsidRPr="00FD0537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plan ploče</w:t>
            </w:r>
          </w:p>
          <w:p w:rsidR="00FD0537" w:rsidRPr="00EE60FD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- računalo, projektor</w:t>
            </w:r>
          </w:p>
        </w:tc>
      </w:tr>
      <w:tr w:rsidR="00FD0537" w:rsidRPr="00EE60FD" w:rsidTr="00477384">
        <w:tc>
          <w:tcPr>
            <w:tcW w:w="1135" w:type="dxa"/>
          </w:tcPr>
          <w:p w:rsidR="00550515" w:rsidRPr="00550515" w:rsidRDefault="00550515" w:rsidP="005505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30</w:t>
            </w:r>
            <w:r w:rsidRPr="00550515">
              <w:rPr>
                <w:rFonts w:ascii="Times New Roman" w:eastAsia="Calibri" w:hAnsi="Times New Roman" w:cs="Times New Roman"/>
              </w:rPr>
              <w:t>'</w:t>
            </w:r>
          </w:p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6"/>
          </w:tcPr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EE60FD">
              <w:rPr>
                <w:rFonts w:ascii="Times New Roman" w:eastAsia="Calibri" w:hAnsi="Times New Roman" w:cs="Times New Roman"/>
                <w:b/>
                <w:u w:val="single"/>
              </w:rPr>
              <w:lastRenderedPageBreak/>
              <w:t>GLAVNI DIO</w:t>
            </w:r>
          </w:p>
          <w:p w:rsidR="00FD0537" w:rsidRPr="00FD0537" w:rsidRDefault="00FD0537" w:rsidP="00FD0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FD0537">
              <w:rPr>
                <w:rFonts w:ascii="Times New Roman" w:eastAsia="Calibri" w:hAnsi="Times New Roman" w:cs="Times New Roman"/>
              </w:rPr>
              <w:t xml:space="preserve">- </w:t>
            </w:r>
            <w:r w:rsidRPr="00FD0537">
              <w:rPr>
                <w:rFonts w:ascii="Times New Roman" w:eastAsia="Calibri" w:hAnsi="Times New Roman" w:cs="Times New Roman"/>
                <w:color w:val="FF0000"/>
              </w:rPr>
              <w:t>rješava zadatke za provjeru ishoda učenja</w:t>
            </w:r>
          </w:p>
          <w:p w:rsidR="00FD0537" w:rsidRPr="00FD0537" w:rsidRDefault="00FD0537" w:rsidP="00FD0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FD0537">
              <w:rPr>
                <w:rFonts w:ascii="Times New Roman" w:eastAsia="Calibri" w:hAnsi="Times New Roman" w:cs="Times New Roman"/>
                <w:color w:val="FF0000"/>
              </w:rPr>
              <w:lastRenderedPageBreak/>
              <w:t>- prezentira rezultate ishoda učenja</w:t>
            </w:r>
          </w:p>
          <w:p w:rsidR="00FD0537" w:rsidRPr="00EE60FD" w:rsidRDefault="00FD0537" w:rsidP="00477384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1842" w:type="dxa"/>
            <w:gridSpan w:val="3"/>
          </w:tcPr>
          <w:p w:rsidR="00FD0537" w:rsidRPr="00FD0537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lastRenderedPageBreak/>
              <w:t xml:space="preserve">- rješavanje zadataka za </w:t>
            </w:r>
            <w:r w:rsidRPr="00FD0537">
              <w:rPr>
                <w:rFonts w:ascii="Times New Roman" w:eastAsia="Calibri" w:hAnsi="Times New Roman" w:cs="Times New Roman"/>
              </w:rPr>
              <w:lastRenderedPageBreak/>
              <w:t>provjeru ishoda učenja</w:t>
            </w:r>
          </w:p>
          <w:p w:rsidR="00FD0537" w:rsidRPr="00FD0537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individualno</w:t>
            </w:r>
          </w:p>
          <w:p w:rsidR="00FD0537" w:rsidRPr="00EE60FD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- demonstracija</w:t>
            </w:r>
          </w:p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8" w:type="dxa"/>
          </w:tcPr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D0537" w:rsidRPr="00FD0537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D0537" w:rsidRPr="00FD0537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lastRenderedPageBreak/>
              <w:t>- zadaci za provjeru ishoda učenja</w:t>
            </w:r>
          </w:p>
          <w:p w:rsidR="00FD0537" w:rsidRPr="00FD0537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 xml:space="preserve"> - karta Hrvatske</w:t>
            </w:r>
          </w:p>
          <w:p w:rsidR="00FD0537" w:rsidRPr="00EE60FD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- atlas Hrvatske</w:t>
            </w:r>
          </w:p>
        </w:tc>
      </w:tr>
      <w:tr w:rsidR="00FD0537" w:rsidRPr="00EE60FD" w:rsidTr="00477384">
        <w:tc>
          <w:tcPr>
            <w:tcW w:w="1135" w:type="dxa"/>
          </w:tcPr>
          <w:p w:rsidR="00550515" w:rsidRPr="00550515" w:rsidRDefault="00550515" w:rsidP="0055051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0515">
              <w:rPr>
                <w:rFonts w:ascii="Times New Roman" w:eastAsia="Calibri" w:hAnsi="Times New Roman" w:cs="Times New Roman"/>
              </w:rPr>
              <w:lastRenderedPageBreak/>
              <w:t>5'</w:t>
            </w:r>
          </w:p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6"/>
          </w:tcPr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EE60FD">
              <w:rPr>
                <w:rFonts w:ascii="Times New Roman" w:eastAsia="Calibri" w:hAnsi="Times New Roman" w:cs="Times New Roman"/>
                <w:b/>
                <w:u w:val="single"/>
              </w:rPr>
              <w:t>ZAVRŠNI DIO</w:t>
            </w:r>
          </w:p>
          <w:p w:rsidR="00FD0537" w:rsidRPr="00EE60FD" w:rsidRDefault="00FD0537" w:rsidP="00E207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  <w:color w:val="FF0000"/>
              </w:rPr>
              <w:t xml:space="preserve">- </w:t>
            </w:r>
            <w:r w:rsidR="00E207A1" w:rsidRPr="00EE60FD">
              <w:rPr>
                <w:rFonts w:ascii="Times New Roman" w:eastAsia="Calibri" w:hAnsi="Times New Roman" w:cs="Times New Roman"/>
                <w:color w:val="FF0000"/>
              </w:rPr>
              <w:t>vrednuje ostvareni rezultat</w:t>
            </w:r>
          </w:p>
        </w:tc>
        <w:tc>
          <w:tcPr>
            <w:tcW w:w="1842" w:type="dxa"/>
            <w:gridSpan w:val="3"/>
          </w:tcPr>
          <w:p w:rsidR="00FD0537" w:rsidRPr="00FD0537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izlaganje</w:t>
            </w:r>
          </w:p>
          <w:p w:rsidR="00FD0537" w:rsidRPr="00FD0537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>- demonstracija</w:t>
            </w:r>
          </w:p>
          <w:p w:rsidR="00FD0537" w:rsidRPr="00EE60FD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- individualno</w:t>
            </w:r>
          </w:p>
        </w:tc>
        <w:tc>
          <w:tcPr>
            <w:tcW w:w="2098" w:type="dxa"/>
          </w:tcPr>
          <w:p w:rsidR="00FD0537" w:rsidRPr="00FD0537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D0537">
              <w:rPr>
                <w:rFonts w:ascii="Times New Roman" w:eastAsia="Calibri" w:hAnsi="Times New Roman" w:cs="Times New Roman"/>
              </w:rPr>
              <w:t xml:space="preserve">- zadaci za provjeru ishoda učenja </w:t>
            </w:r>
          </w:p>
          <w:p w:rsidR="00FD0537" w:rsidRPr="00EE60FD" w:rsidRDefault="00FD0537" w:rsidP="00FD053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- zidna karta Hrvatske</w:t>
            </w:r>
          </w:p>
        </w:tc>
      </w:tr>
      <w:tr w:rsidR="00FD0537" w:rsidRPr="00EE60FD" w:rsidTr="00477384">
        <w:tc>
          <w:tcPr>
            <w:tcW w:w="10745" w:type="dxa"/>
            <w:gridSpan w:val="11"/>
          </w:tcPr>
          <w:p w:rsidR="00FD0537" w:rsidRDefault="00FD0537" w:rsidP="00FD0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60FD">
              <w:rPr>
                <w:rFonts w:ascii="Times New Roman" w:eastAsia="Calibri" w:hAnsi="Times New Roman" w:cs="Times New Roman"/>
                <w:b/>
              </w:rPr>
              <w:t>PLAN PLOČE</w:t>
            </w:r>
          </w:p>
          <w:p w:rsidR="00C23A45" w:rsidRPr="00EE60FD" w:rsidRDefault="00C23A45" w:rsidP="00FD0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E60FD">
              <w:rPr>
                <w:rFonts w:ascii="Times New Roman" w:hAnsi="Times New Roman" w:cs="Times New Roman"/>
              </w:rPr>
              <w:t>Voda u prirodi; Zašto je voda važna; Tekućice; Stajaćice</w:t>
            </w:r>
            <w:bookmarkStart w:id="0" w:name="_GoBack"/>
            <w:bookmarkEnd w:id="0"/>
          </w:p>
          <w:p w:rsidR="00FD0537" w:rsidRPr="00EE60FD" w:rsidRDefault="00FD0537" w:rsidP="00FD0537">
            <w:pPr>
              <w:pStyle w:val="NoSpacing"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slana voda, slatka voda, kruženje vode u prirodi, isparavanje, vodena para, značenje vode, pitka voda, temeljnica, održivi razvoj</w:t>
            </w:r>
            <w:r w:rsidRPr="00EE60FD">
              <w:rPr>
                <w:rFonts w:ascii="Times New Roman" w:hAnsi="Times New Roman" w:cs="Times New Roman"/>
              </w:rPr>
              <w:t xml:space="preserve">, </w:t>
            </w:r>
            <w:r w:rsidRPr="00EE60FD">
              <w:rPr>
                <w:rFonts w:ascii="Times New Roman" w:hAnsi="Times New Roman" w:cs="Times New Roman"/>
              </w:rPr>
              <w:t xml:space="preserve">tekućica, potok, rijeka, riječno korito, izvor, vrelo, delta, estuarij, riječni režim, vodostaj, protok, kišnica, snježnica, sočnica, slijev, porječje, razvodnica,stajaćica, jezera po postanku, prirodna jezera, umjetna jezera, hidroelektrana, močvara, staništa, biološka raznolikost </w:t>
            </w:r>
          </w:p>
          <w:p w:rsidR="00FD0537" w:rsidRPr="00EE60FD" w:rsidRDefault="00FD0537" w:rsidP="00FD0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D0537" w:rsidRPr="00EE60FD" w:rsidTr="00477384">
        <w:tc>
          <w:tcPr>
            <w:tcW w:w="10745" w:type="dxa"/>
            <w:gridSpan w:val="11"/>
          </w:tcPr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E60FD">
              <w:rPr>
                <w:rFonts w:ascii="Times New Roman" w:eastAsia="Calibri" w:hAnsi="Times New Roman" w:cs="Times New Roman"/>
                <w:b/>
              </w:rPr>
              <w:t>VREDNOVANJE/SAMOVREDNOVANJE</w:t>
            </w:r>
          </w:p>
        </w:tc>
      </w:tr>
      <w:tr w:rsidR="00FD0537" w:rsidRPr="00EE60FD" w:rsidTr="00477384">
        <w:tc>
          <w:tcPr>
            <w:tcW w:w="10745" w:type="dxa"/>
            <w:gridSpan w:val="11"/>
          </w:tcPr>
          <w:p w:rsidR="00FD0537" w:rsidRPr="00EE60FD" w:rsidRDefault="00FD0537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EE60FD">
              <w:rPr>
                <w:rFonts w:ascii="Times New Roman" w:hAnsi="Times New Roman" w:cs="Times New Roman"/>
                <w:b/>
                <w:lang w:val="en-US"/>
              </w:rPr>
              <w:t>ZADACI ZA PROVJERU ISHODA UČENJA:</w:t>
            </w:r>
          </w:p>
          <w:p w:rsidR="00AD1D94" w:rsidRPr="00AD1D94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1D94">
              <w:rPr>
                <w:rFonts w:ascii="Times New Roman" w:eastAsia="Calibri" w:hAnsi="Times New Roman" w:cs="Times New Roman"/>
              </w:rPr>
              <w:t>1. Navedite u koja se tri stanja u prirodi pojavljuje voda.</w:t>
            </w:r>
          </w:p>
          <w:p w:rsidR="00AD1D94" w:rsidRPr="00AD1D94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1D94">
              <w:rPr>
                <w:rFonts w:ascii="Times New Roman" w:eastAsia="Calibri" w:hAnsi="Times New Roman" w:cs="Times New Roman"/>
              </w:rPr>
              <w:t xml:space="preserve">2. Koliki udio na Zemlji  čini slatka voda? </w:t>
            </w:r>
          </w:p>
          <w:p w:rsidR="00AD1D94" w:rsidRPr="00AD1D94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1D94">
              <w:rPr>
                <w:rFonts w:ascii="Times New Roman" w:eastAsia="Calibri" w:hAnsi="Times New Roman" w:cs="Times New Roman"/>
              </w:rPr>
              <w:t>3. Kako neravnomjeran raspored voda u prirodi utječe na živi svijet?</w:t>
            </w:r>
          </w:p>
          <w:p w:rsidR="00AD1D94" w:rsidRPr="00AD1D94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1D94">
              <w:rPr>
                <w:rFonts w:ascii="Times New Roman" w:eastAsia="Calibri" w:hAnsi="Times New Roman" w:cs="Times New Roman"/>
              </w:rPr>
              <w:t>4. Nabrojite  gdje se i zašto upotrebljava voda.</w:t>
            </w:r>
          </w:p>
          <w:p w:rsidR="00AD1D94" w:rsidRPr="00AD1D94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1D94">
              <w:rPr>
                <w:rFonts w:ascii="Times New Roman" w:eastAsia="Calibri" w:hAnsi="Times New Roman" w:cs="Times New Roman"/>
              </w:rPr>
              <w:t>5. Što je voda temeljnica?</w:t>
            </w:r>
          </w:p>
          <w:p w:rsidR="00AD1D94" w:rsidRPr="00AD1D94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1D94">
              <w:rPr>
                <w:rFonts w:ascii="Times New Roman" w:eastAsia="Calibri" w:hAnsi="Times New Roman" w:cs="Times New Roman"/>
              </w:rPr>
              <w:t>6. Kako se treba odnositi prema čistoj, pitkoj vodi?</w:t>
            </w:r>
          </w:p>
          <w:p w:rsidR="00AD1D94" w:rsidRPr="00AD1D94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1D94">
              <w:rPr>
                <w:rFonts w:ascii="Times New Roman" w:eastAsia="Calibri" w:hAnsi="Times New Roman" w:cs="Times New Roman"/>
              </w:rPr>
              <w:t xml:space="preserve">7. Opišite uz pomoć crteža kruženje vode u prirodi. </w:t>
            </w:r>
          </w:p>
          <w:p w:rsidR="00AD1D94" w:rsidRPr="00EE60FD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8.  Po čemu se razlikuju stajaćice od tekućica?</w:t>
            </w:r>
          </w:p>
          <w:p w:rsidR="00AD1D94" w:rsidRPr="00EE60FD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9. Nabrojite vrste jezera prema postanku.</w:t>
            </w:r>
          </w:p>
          <w:p w:rsidR="00AD1D94" w:rsidRPr="00EE60FD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10. Opišite važnost močvarnih staništa.</w:t>
            </w:r>
          </w:p>
          <w:p w:rsidR="00AD1D94" w:rsidRPr="00EE60FD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11. Pokažite na karti svijeta estuarij La Plate i deltu Dunava.</w:t>
            </w:r>
          </w:p>
          <w:p w:rsidR="00AD1D94" w:rsidRPr="00EE60FD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12. Kojim sljevovima pripadaju rijeke u Hrvatskoj?</w:t>
            </w:r>
          </w:p>
          <w:p w:rsidR="00AD1D94" w:rsidRPr="00EE60FD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13. Imenujte i pokažite na karti svijeta najdublje i površinom najveće jezero.</w:t>
            </w:r>
          </w:p>
          <w:p w:rsidR="00AD1D94" w:rsidRPr="00EE60FD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14. Pokažite na karti izvor, obale, lijeve i desne pritoke i ušće rijeke Kupe.</w:t>
            </w:r>
          </w:p>
          <w:p w:rsidR="00AD1D94" w:rsidRPr="00EE60FD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15. Objasnite na koji se način određuje lijeva i desna obala rijeke na geografskoj karti, a kako u prirodi.</w:t>
            </w:r>
          </w:p>
          <w:p w:rsidR="00AD1D94" w:rsidRPr="00EE60FD" w:rsidRDefault="00AD1D94" w:rsidP="00AD1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  <w:p w:rsidR="00AD1D94" w:rsidRPr="00E207A1" w:rsidRDefault="00AD1D94" w:rsidP="00AD1D9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 xml:space="preserve">16. </w:t>
            </w:r>
            <w:r w:rsidRPr="00E207A1">
              <w:rPr>
                <w:rFonts w:ascii="Times New Roman" w:hAnsi="Times New Roman" w:cs="Times New Roman"/>
              </w:rPr>
              <w:t>Opišite osnovna obilježja voda na kopnu.</w:t>
            </w:r>
          </w:p>
          <w:p w:rsidR="00AD1D94" w:rsidRPr="00E207A1" w:rsidRDefault="00AD1D94" w:rsidP="00AD1D9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17.</w:t>
            </w:r>
            <w:r w:rsidRPr="00E207A1">
              <w:rPr>
                <w:rFonts w:ascii="Times New Roman" w:hAnsi="Times New Roman" w:cs="Times New Roman"/>
              </w:rPr>
              <w:t>Opišite vžnost voda na kopnu.</w:t>
            </w:r>
          </w:p>
          <w:p w:rsidR="00AD1D94" w:rsidRPr="00E207A1" w:rsidRDefault="00AD1D94" w:rsidP="00AD1D9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18.</w:t>
            </w:r>
            <w:r w:rsidRPr="00E207A1">
              <w:rPr>
                <w:rFonts w:ascii="Times New Roman" w:hAnsi="Times New Roman" w:cs="Times New Roman"/>
              </w:rPr>
              <w:t>Imenujte i opišite osnovne elemente tekućica i porječja na primjeru velike rijeke koristeći se geografskom kartom.</w:t>
            </w:r>
          </w:p>
          <w:p w:rsidR="00AD1D94" w:rsidRPr="00E207A1" w:rsidRDefault="00AD1D94" w:rsidP="00AD1D9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19.</w:t>
            </w:r>
            <w:r w:rsidRPr="00E207A1">
              <w:rPr>
                <w:rFonts w:ascii="Times New Roman" w:hAnsi="Times New Roman" w:cs="Times New Roman"/>
              </w:rPr>
              <w:t>Navedite i na geografskoj  karti pokažite veće hrvatske rijeke.</w:t>
            </w:r>
          </w:p>
          <w:p w:rsidR="00AD1D94" w:rsidRPr="00E207A1" w:rsidRDefault="00AD1D94" w:rsidP="00AD1D9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20.</w:t>
            </w:r>
            <w:r w:rsidRPr="00E207A1">
              <w:rPr>
                <w:rFonts w:ascii="Times New Roman" w:hAnsi="Times New Roman" w:cs="Times New Roman"/>
              </w:rPr>
              <w:t>Po čemu se razlikuju prirodna od umjetnih jezera?</w:t>
            </w:r>
          </w:p>
          <w:p w:rsidR="00AD1D94" w:rsidRPr="00E207A1" w:rsidRDefault="00AD1D94" w:rsidP="00AD1D9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21.</w:t>
            </w:r>
            <w:r w:rsidRPr="00E207A1">
              <w:rPr>
                <w:rFonts w:ascii="Times New Roman" w:hAnsi="Times New Roman" w:cs="Times New Roman"/>
              </w:rPr>
              <w:t>Imenuje i  nageografskoj karti pokažite najveća jezera.</w:t>
            </w:r>
          </w:p>
          <w:p w:rsidR="00FD0537" w:rsidRPr="00EE60FD" w:rsidRDefault="00AD1D94" w:rsidP="00AD1D9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22.</w:t>
            </w:r>
            <w:r w:rsidRPr="00E207A1">
              <w:rPr>
                <w:rFonts w:ascii="Times New Roman" w:hAnsi="Times New Roman" w:cs="Times New Roman"/>
              </w:rPr>
              <w:t>Opišite način</w:t>
            </w:r>
            <w:r w:rsidRPr="00EE60FD">
              <w:rPr>
                <w:rFonts w:ascii="Times New Roman" w:hAnsi="Times New Roman" w:cs="Times New Roman"/>
              </w:rPr>
              <w:t xml:space="preserve"> </w:t>
            </w:r>
            <w:r w:rsidRPr="00E207A1">
              <w:rPr>
                <w:rFonts w:ascii="Times New Roman" w:hAnsi="Times New Roman" w:cs="Times New Roman"/>
              </w:rPr>
              <w:t>iskorištavanja kopnenih</w:t>
            </w:r>
            <w:r w:rsidRPr="00EE60FD">
              <w:rPr>
                <w:rFonts w:ascii="Times New Roman" w:hAnsi="Times New Roman" w:cs="Times New Roman"/>
              </w:rPr>
              <w:t xml:space="preserve"> </w:t>
            </w:r>
            <w:r w:rsidRPr="00E207A1">
              <w:rPr>
                <w:rFonts w:ascii="Times New Roman" w:hAnsi="Times New Roman" w:cs="Times New Roman"/>
              </w:rPr>
              <w:t>vod</w:t>
            </w:r>
            <w:r w:rsidRPr="00EE60FD">
              <w:rPr>
                <w:rFonts w:ascii="Times New Roman" w:hAnsi="Times New Roman" w:cs="Times New Roman"/>
              </w:rPr>
              <w:t>a</w:t>
            </w:r>
            <w:r w:rsidRPr="00E207A1">
              <w:rPr>
                <w:rFonts w:ascii="Times New Roman" w:hAnsi="Times New Roman" w:cs="Times New Roman"/>
              </w:rPr>
              <w:t>.</w:t>
            </w:r>
          </w:p>
        </w:tc>
      </w:tr>
      <w:tr w:rsidR="00FD0537" w:rsidRPr="00EE60FD" w:rsidTr="00477384">
        <w:tc>
          <w:tcPr>
            <w:tcW w:w="10745" w:type="dxa"/>
            <w:gridSpan w:val="11"/>
          </w:tcPr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E60FD">
              <w:rPr>
                <w:rFonts w:ascii="Times New Roman" w:eastAsia="Calibri" w:hAnsi="Times New Roman" w:cs="Times New Roman"/>
                <w:b/>
              </w:rPr>
              <w:t>PRAKTIČNI RAD:</w:t>
            </w:r>
            <w:r w:rsidRPr="00EE60FD">
              <w:rPr>
                <w:rFonts w:ascii="Times New Roman" w:hAnsi="Times New Roman" w:cs="Times New Roman"/>
              </w:rPr>
              <w:t xml:space="preserve"> </w:t>
            </w:r>
            <w:r w:rsidR="00AD1D94" w:rsidRPr="00EE60FD">
              <w:rPr>
                <w:rFonts w:ascii="Times New Roman" w:hAnsi="Times New Roman" w:cs="Times New Roman"/>
              </w:rPr>
              <w:t>/</w:t>
            </w:r>
          </w:p>
        </w:tc>
      </w:tr>
      <w:tr w:rsidR="00FD0537" w:rsidRPr="00EE60FD" w:rsidTr="00477384">
        <w:tc>
          <w:tcPr>
            <w:tcW w:w="10745" w:type="dxa"/>
            <w:gridSpan w:val="11"/>
          </w:tcPr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E60FD">
              <w:rPr>
                <w:rFonts w:ascii="Times New Roman" w:eastAsia="Calibri" w:hAnsi="Times New Roman" w:cs="Times New Roman"/>
                <w:b/>
              </w:rPr>
              <w:t>RAD S UČENICIMA PREMA POSEBNOM ODGOJNO-OBRAZOVNOM PROGRAMU:</w:t>
            </w:r>
          </w:p>
          <w:p w:rsidR="00AD1D94" w:rsidRPr="00AD1D94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 xml:space="preserve">1. </w:t>
            </w:r>
            <w:r w:rsidRPr="00AD1D94">
              <w:rPr>
                <w:rFonts w:ascii="Times New Roman" w:eastAsia="Calibri" w:hAnsi="Times New Roman" w:cs="Times New Roman"/>
              </w:rPr>
              <w:t>Navedite u koja se tri stanja u prirodi pojavljuje voda.</w:t>
            </w:r>
          </w:p>
          <w:p w:rsidR="00AD1D94" w:rsidRPr="00AD1D94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1D94">
              <w:rPr>
                <w:rFonts w:ascii="Times New Roman" w:eastAsia="Calibri" w:hAnsi="Times New Roman" w:cs="Times New Roman"/>
              </w:rPr>
              <w:t>2. Što je voda temeljnica?</w:t>
            </w:r>
          </w:p>
          <w:p w:rsidR="00AD1D94" w:rsidRPr="00AD1D94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1D94">
              <w:rPr>
                <w:rFonts w:ascii="Times New Roman" w:eastAsia="Calibri" w:hAnsi="Times New Roman" w:cs="Times New Roman"/>
              </w:rPr>
              <w:t xml:space="preserve">7. Opišite uz pomoć crteža kruženje vode u prirodi. </w:t>
            </w:r>
          </w:p>
          <w:p w:rsidR="00AD1D94" w:rsidRPr="00EE60FD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8. Nabrojite vrste jezera prema postanku.</w:t>
            </w:r>
          </w:p>
          <w:p w:rsidR="00AD1D94" w:rsidRPr="00EE60FD" w:rsidRDefault="00AD1D94" w:rsidP="00AD1D9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60FD">
              <w:rPr>
                <w:rFonts w:ascii="Times New Roman" w:eastAsia="Calibri" w:hAnsi="Times New Roman" w:cs="Times New Roman"/>
              </w:rPr>
              <w:t>9</w:t>
            </w:r>
            <w:r w:rsidRPr="00EE60FD">
              <w:rPr>
                <w:rFonts w:ascii="Times New Roman" w:eastAsia="Calibri" w:hAnsi="Times New Roman" w:cs="Times New Roman"/>
              </w:rPr>
              <w:t>. Kojim sljevovima pripadaju rijeke u Hrvatskoj?</w:t>
            </w:r>
          </w:p>
          <w:p w:rsidR="00AD1D94" w:rsidRPr="00E207A1" w:rsidRDefault="00AD1D94" w:rsidP="00AD1D9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10</w:t>
            </w:r>
            <w:r w:rsidRPr="00EE60FD">
              <w:rPr>
                <w:rFonts w:ascii="Times New Roman" w:hAnsi="Times New Roman" w:cs="Times New Roman"/>
              </w:rPr>
              <w:t>.</w:t>
            </w:r>
            <w:r w:rsidRPr="00E207A1">
              <w:rPr>
                <w:rFonts w:ascii="Times New Roman" w:hAnsi="Times New Roman" w:cs="Times New Roman"/>
              </w:rPr>
              <w:t>Navedite i na geografskoj  karti pokažite veće hrvatske rijeke.</w:t>
            </w:r>
          </w:p>
          <w:p w:rsidR="00FD0537" w:rsidRPr="00EE60FD" w:rsidRDefault="00AD1D94" w:rsidP="00AD1D94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60FD">
              <w:rPr>
                <w:rFonts w:ascii="Times New Roman" w:hAnsi="Times New Roman" w:cs="Times New Roman"/>
              </w:rPr>
              <w:t>1</w:t>
            </w:r>
            <w:r w:rsidRPr="00EE60FD">
              <w:rPr>
                <w:rFonts w:ascii="Times New Roman" w:hAnsi="Times New Roman" w:cs="Times New Roman"/>
              </w:rPr>
              <w:t>1.</w:t>
            </w:r>
            <w:r w:rsidRPr="00E207A1">
              <w:rPr>
                <w:rFonts w:ascii="Times New Roman" w:hAnsi="Times New Roman" w:cs="Times New Roman"/>
              </w:rPr>
              <w:t>Imenuje i  nageografskoj karti pokažite najveća jezera.</w:t>
            </w:r>
          </w:p>
        </w:tc>
      </w:tr>
      <w:tr w:rsidR="00FD0537" w:rsidRPr="00EE60FD" w:rsidTr="00477384">
        <w:tc>
          <w:tcPr>
            <w:tcW w:w="10745" w:type="dxa"/>
            <w:gridSpan w:val="11"/>
          </w:tcPr>
          <w:p w:rsidR="00FD0537" w:rsidRPr="00EE60FD" w:rsidRDefault="00FD0537" w:rsidP="0047738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EE60FD">
              <w:rPr>
                <w:rFonts w:ascii="Times New Roman" w:hAnsi="Times New Roman" w:cs="Times New Roman"/>
                <w:b/>
              </w:rPr>
              <w:t>RAD S NADARENIM UČENICIMA:</w:t>
            </w:r>
            <w:r w:rsidR="00AD1D94" w:rsidRPr="00EE60FD">
              <w:rPr>
                <w:rFonts w:ascii="Times New Roman" w:hAnsi="Times New Roman" w:cs="Times New Roman"/>
                <w:b/>
              </w:rPr>
              <w:t>/</w:t>
            </w:r>
            <w:r w:rsidRPr="00EE60F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D0537" w:rsidRPr="00EE60FD" w:rsidTr="00477384">
        <w:tc>
          <w:tcPr>
            <w:tcW w:w="10745" w:type="dxa"/>
            <w:gridSpan w:val="11"/>
          </w:tcPr>
          <w:p w:rsidR="00FD0537" w:rsidRPr="00EE60FD" w:rsidRDefault="00FD0537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EE60FD">
              <w:rPr>
                <w:rFonts w:ascii="Times New Roman" w:eastAsia="Calibri" w:hAnsi="Times New Roman" w:cs="Times New Roman"/>
                <w:b/>
              </w:rPr>
              <w:t xml:space="preserve">LITERATURA: </w:t>
            </w:r>
            <w:r w:rsidRPr="00EE60FD">
              <w:rPr>
                <w:rFonts w:ascii="Times New Roman" w:eastAsia="Calibri" w:hAnsi="Times New Roman" w:cs="Times New Roman"/>
              </w:rPr>
              <w:t xml:space="preserve">udžbenik, radna bilježnica, školski atlas, bilježnica, stručni časopisi: Meridijani, National Geographic, Geo, Priroda, Geografski horizont, Kartografija i Geoinformacije;  </w:t>
            </w:r>
            <w:r w:rsidRPr="00EE60FD">
              <w:rPr>
                <w:rFonts w:ascii="Times New Roman" w:hAnsi="Times New Roman" w:cs="Times New Roman"/>
              </w:rPr>
              <w:t xml:space="preserve">Z. Curić: Školski geografski leksikon; E-enciklopedija-opća enciklopedija; I. Nejašmić: Opća geografija;  </w:t>
            </w:r>
            <w:hyperlink r:id="rId5" w:history="1">
              <w:r w:rsidRPr="00EE60FD">
                <w:rPr>
                  <w:rStyle w:val="Hyperlink"/>
                  <w:rFonts w:ascii="Times New Roman" w:hAnsi="Times New Roman" w:cs="Times New Roman"/>
                </w:rPr>
                <w:t>www.geografija.hr</w:t>
              </w:r>
            </w:hyperlink>
            <w:r w:rsidRPr="00EE60FD">
              <w:rPr>
                <w:rFonts w:ascii="Times New Roman" w:hAnsi="Times New Roman" w:cs="Times New Roman"/>
              </w:rPr>
              <w:t xml:space="preserve">; </w:t>
            </w:r>
            <w:hyperlink r:id="rId6" w:history="1">
              <w:r w:rsidRPr="00EE60FD">
                <w:rPr>
                  <w:rStyle w:val="Hyperlink"/>
                  <w:rFonts w:ascii="Times New Roman" w:hAnsi="Times New Roman" w:cs="Times New Roman"/>
                </w:rPr>
                <w:t>www.skolskiportal.hr</w:t>
              </w:r>
            </w:hyperlink>
          </w:p>
        </w:tc>
      </w:tr>
      <w:tr w:rsidR="00FD0537" w:rsidRPr="00EE60FD" w:rsidTr="00477384">
        <w:tc>
          <w:tcPr>
            <w:tcW w:w="10745" w:type="dxa"/>
            <w:gridSpan w:val="11"/>
          </w:tcPr>
          <w:p w:rsidR="00FD0537" w:rsidRPr="00EE60FD" w:rsidRDefault="00FD0537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E60FD">
              <w:rPr>
                <w:rFonts w:ascii="Times New Roman" w:eastAsia="Calibri" w:hAnsi="Times New Roman" w:cs="Times New Roman"/>
                <w:b/>
              </w:rPr>
              <w:t xml:space="preserve">POVEZNICE S DIGITALNIM SADRŽAJIMA: </w:t>
            </w:r>
          </w:p>
          <w:p w:rsidR="00FD0537" w:rsidRPr="00EE60FD" w:rsidRDefault="00FD0537" w:rsidP="00AD1D94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EE60FD">
              <w:rPr>
                <w:rFonts w:ascii="Times New Roman" w:eastAsia="Calibri" w:hAnsi="Times New Roman" w:cs="Times New Roman"/>
                <w:b/>
              </w:rPr>
              <w:t>- - kviz zadaci za formativno vrednovanje</w:t>
            </w:r>
          </w:p>
        </w:tc>
      </w:tr>
    </w:tbl>
    <w:p w:rsidR="00630D8E" w:rsidRPr="00EE60FD" w:rsidRDefault="00630D8E">
      <w:pPr>
        <w:rPr>
          <w:rFonts w:ascii="Times New Roman" w:hAnsi="Times New Roman" w:cs="Times New Roman"/>
        </w:rPr>
      </w:pPr>
    </w:p>
    <w:sectPr w:rsidR="00630D8E" w:rsidRPr="00EE60FD" w:rsidSect="00C75A71">
      <w:pgSz w:w="11906" w:h="16838"/>
      <w:pgMar w:top="709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B53738"/>
    <w:multiLevelType w:val="hybridMultilevel"/>
    <w:tmpl w:val="A1DAC9A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081EE">
      <w:start w:val="1"/>
      <w:numFmt w:val="bullet"/>
      <w:lvlText w:val="–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FA58A9"/>
    <w:multiLevelType w:val="hybridMultilevel"/>
    <w:tmpl w:val="8078DC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94"/>
    <w:rsid w:val="0013224B"/>
    <w:rsid w:val="001D3994"/>
    <w:rsid w:val="001E7F5A"/>
    <w:rsid w:val="00550515"/>
    <w:rsid w:val="00630D8E"/>
    <w:rsid w:val="0099561D"/>
    <w:rsid w:val="00AA7D5A"/>
    <w:rsid w:val="00AD1D94"/>
    <w:rsid w:val="00C23A45"/>
    <w:rsid w:val="00C75A71"/>
    <w:rsid w:val="00D64B56"/>
    <w:rsid w:val="00E207A1"/>
    <w:rsid w:val="00EE60FD"/>
    <w:rsid w:val="00FD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D75016-0042-4E92-974F-C11622E1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7F5A"/>
    <w:pPr>
      <w:spacing w:after="0" w:line="240" w:lineRule="auto"/>
    </w:pPr>
  </w:style>
  <w:style w:type="paragraph" w:customStyle="1" w:styleId="Default">
    <w:name w:val="Default"/>
    <w:rsid w:val="00FD05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D053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1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olskiportal.hr" TargetMode="External"/><Relationship Id="rId5" Type="http://schemas.openxmlformats.org/officeDocument/2006/relationships/hyperlink" Target="http://www.geografij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8</cp:revision>
  <dcterms:created xsi:type="dcterms:W3CDTF">2019-07-15T08:51:00Z</dcterms:created>
  <dcterms:modified xsi:type="dcterms:W3CDTF">2019-07-15T18:11:00Z</dcterms:modified>
</cp:coreProperties>
</file>